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color w:val="1F3864"/>
          <w:sz w:val="40"/>
          <w:szCs w:val="40"/>
        </w:rPr>
        <w:t xml:space="preserve">IIHSE</w:t>
      </w:r>
    </w:p>
    <w:p>
      <w:pPr>
        <w:pBdr>
          <w:bottom w:val="single" w:color="1F3864" w:sz="6" w:space="8"/>
        </w:pBdr>
        <w:spacing w:after="300"/>
        <w:jc w:val="center"/>
      </w:pPr>
      <w:r>
        <w:rPr>
          <w:color w:val="1F3864"/>
          <w:sz w:val="22"/>
          <w:szCs w:val="22"/>
        </w:rPr>
        <w:t xml:space="preserve">Indian Institute of Health &amp; Skill Education</w:t>
      </w:r>
    </w:p>
    <w:p>
      <w:pPr>
        <w:spacing w:after="400" w:before="300"/>
        <w:jc w:val="center"/>
      </w:pPr>
      <w:r>
        <w:rPr>
          <w:b/>
          <w:bCs/>
          <w:sz w:val="32"/>
          <w:szCs w:val="32"/>
          <w:u w:val="single"/>
        </w:rPr>
        <w:t xml:space="preserve">IMPORTANT NOTICE</w:t>
      </w:r>
    </w:p>
    <w:p>
      <w:pPr>
        <w:spacing w:after="250"/>
        <w:jc w:val="both"/>
      </w:pPr>
      <w:r>
        <w:rPr>
          <w:sz w:val="26"/>
          <w:szCs w:val="26"/>
        </w:rPr>
        <w:t xml:space="preserve">IIHSE (Indian Institute of Health &amp; Skill Education) is a </w:t>
      </w:r>
      <w:r>
        <w:rPr>
          <w:b/>
          <w:bCs/>
          <w:sz w:val="26"/>
          <w:szCs w:val="26"/>
        </w:rPr>
        <w:t xml:space="preserve">private training institute</w:t>
      </w:r>
      <w:r>
        <w:rPr>
          <w:sz w:val="26"/>
          <w:szCs w:val="26"/>
        </w:rPr>
        <w:t xml:space="preserve"> and is not affiliated with, recognised by, or associated with any Government body, department, ministry, council, or regulatory authority.</w:t>
      </w:r>
    </w:p>
    <w:p>
      <w:pPr>
        <w:spacing w:after="250"/>
        <w:jc w:val="both"/>
      </w:pPr>
      <w:r>
        <w:rPr>
          <w:sz w:val="26"/>
          <w:szCs w:val="26"/>
        </w:rPr>
        <w:t xml:space="preserve">This institute is </w:t>
      </w:r>
      <w:r>
        <w:rPr>
          <w:b/>
          <w:bCs/>
          <w:sz w:val="26"/>
          <w:szCs w:val="26"/>
        </w:rPr>
        <w:t xml:space="preserve">not under the purview of UGC (University Grants Commission), AICTE (All India Council for Technical Education), NCTE (National Council for Teacher Education), or MCI (Medical Council of India).</w:t>
      </w:r>
    </w:p>
    <w:p>
      <w:pPr>
        <w:spacing w:after="250"/>
        <w:jc w:val="both"/>
      </w:pPr>
      <w:r>
        <w:rPr>
          <w:sz w:val="26"/>
          <w:szCs w:val="26"/>
        </w:rPr>
        <w:t xml:space="preserve">All courses, certificates, and programs offered by this institute are </w:t>
      </w:r>
      <w:r>
        <w:rPr>
          <w:b/>
          <w:bCs/>
          <w:sz w:val="26"/>
          <w:szCs w:val="26"/>
        </w:rPr>
        <w:t xml:space="preserve">skill development / vocational training courses only</w:t>
      </w:r>
      <w:r>
        <w:rPr>
          <w:sz w:val="26"/>
          <w:szCs w:val="26"/>
        </w:rPr>
        <w:t xml:space="preserve">, intended to enhance practical knowledge and employability, and do not constitute a recognised degree, diploma, or licence to practise any regulated profession.</w:t>
      </w:r>
    </w:p>
    <w:p>
      <w:pPr>
        <w:spacing w:after="250"/>
        <w:jc w:val="both"/>
      </w:pPr>
      <w:r>
        <w:rPr>
          <w:sz w:val="26"/>
          <w:szCs w:val="26"/>
        </w:rPr>
        <w:t xml:space="preserve">Certificates issued by this institute must not be used, represented, or interpreted as a Government-recognised qualification, medical licence, or statutory certification of any kind.</w:t>
      </w:r>
    </w:p>
    <w:p>
      <w:pPr>
        <w:spacing w:after="250"/>
        <w:jc w:val="both"/>
      </w:pPr>
      <w:r>
        <w:rPr>
          <w:sz w:val="26"/>
          <w:szCs w:val="26"/>
        </w:rPr>
        <w:t xml:space="preserve">Students and the general public are advised to verify course details and scope directly with the institute before enrolment.</w:t>
      </w:r>
    </w:p>
    <w:p>
      <w:pPr>
        <w:spacing w:after="100" w:before="500"/>
        <w:jc w:val="center"/>
      </w:pPr>
      <w:r>
        <w:rPr>
          <w:b/>
          <w:bCs/>
          <w:sz w:val="24"/>
          <w:szCs w:val="24"/>
        </w:rPr>
        <w:t xml:space="preserve">— Management</w:t>
      </w:r>
    </w:p>
    <w:p>
      <w:pPr>
        <w:jc w:val="center"/>
      </w:pPr>
      <w:r>
        <w:rPr>
          <w:i/>
          <w:iCs/>
          <w:color w:val="555555"/>
          <w:sz w:val="18"/>
          <w:szCs w:val="18"/>
        </w:rPr>
        <w:t xml:space="preserve">IIHSE – A Private Training Institute</w:t>
      </w:r>
    </w:p>
    <w:sectPr>
      <w:pgSz w:w="11907" w:h="16840" w:orient="portrait"/>
      <w:pgMar w:top="1000" w:right="1200" w:bottom="10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2026-09-14T09:51:15.108Z</dcterms:created>
  <dcterms:modified xsi:type="dcterms:W3CDTF">2026-09-14T09:51:15.118Z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