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Nirmala UI" w:cs="Nirmala UI" w:eastAsia="Nirmala UI" w:hAnsi="Nirmala UI"/>
          <w:b/>
          <w:bCs/>
          <w:sz w:val="32"/>
          <w:szCs w:val="32"/>
        </w:rPr>
        <w:t xml:space="preserve">IIHSE</w:t>
      </w:r>
    </w:p>
    <w:p>
      <w:pPr>
        <w:pBdr>
          <w:bottom w:val="single" w:color="000000" w:sz="6" w:space="4"/>
        </w:pBdr>
        <w:spacing w:after="300"/>
        <w:jc w:val="center"/>
      </w:pPr>
      <w:r>
        <w:rPr>
          <w:rFonts w:ascii="Nirmala UI" w:cs="Nirmala UI" w:eastAsia="Nirmala UI" w:hAnsi="Nirmala UI"/>
          <w:i/>
          <w:iCs/>
          <w:sz w:val="22"/>
          <w:szCs w:val="22"/>
        </w:rPr>
        <w:t xml:space="preserve">Indian Institute of Health &amp; Skill Education</w:t>
      </w:r>
    </w:p>
    <w:p>
      <w:pPr>
        <w:spacing w:after="300"/>
        <w:jc w:val="center"/>
      </w:pPr>
      <w:r>
        <w:rPr>
          <w:rFonts w:ascii="Nirmala UI" w:cs="Nirmala UI" w:eastAsia="Nirmala UI" w:hAnsi="Nirmala UI"/>
          <w:b/>
          <w:bCs/>
          <w:sz w:val="30"/>
          <w:szCs w:val="30"/>
          <w:u w:val="single"/>
        </w:rPr>
        <w:t xml:space="preserve">सार्वजनिक सूचना</w:t>
      </w:r>
    </w:p>
    <w:p>
      <w:pPr>
        <w:spacing w:after="26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यह सूचना सभी संबंधित व्यक्तियों एवं संस्थाओं के लिए है।</w:t>
      </w:r>
    </w:p>
    <w:p>
      <w:pPr>
        <w:spacing w:after="26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यह ध्यान में आया है कि कुछ प्रमाण-पत्र (Certificates) हमारे संस्थान IIHSE (Indian Institute of Health &amp; Skill Education) के नाम से जारी दिखाए जा रहे हैं, जिन पर हमारी वेबसाइट का उल्लेख / प्रयोग किया गया है, जबकि वे प्रमाण-पत्र हमारे संस्थान द्वारा जारी नहीं किए गए हैं।</w:t>
      </w:r>
    </w:p>
    <w:p>
      <w:pPr>
        <w:spacing w:after="200" w:line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सभी संबंधितों को सूचित किया जाता है कि —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1. </w:t>
      </w:r>
      <w:r>
        <w:rPr>
          <w:rFonts w:ascii="Nirmala UI" w:cs="Nirmala UI" w:eastAsia="Nirmala UI" w:hAnsi="Nirmala UI"/>
          <w:sz w:val="24"/>
          <w:szCs w:val="24"/>
        </w:rPr>
        <w:t xml:space="preserve">केवल वही प्रमाण-पत्र IIHSE द्वारा मान्य / जारी माने जाएंगे, जिन पर हमारी आधिकारिक कॉमन सील (लाल रंग) अंकित हो।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2. </w:t>
      </w:r>
      <w:r>
        <w:rPr>
          <w:rFonts w:ascii="Nirmala UI" w:cs="Nirmala UI" w:eastAsia="Nirmala UI" w:hAnsi="Nirmala UI"/>
          <w:sz w:val="24"/>
          <w:szCs w:val="24"/>
        </w:rPr>
        <w:t xml:space="preserve">ऐसे प्रमाण-पत्रों की पुष्टि केवल हमारी आधिकारिक वेबसाइट पर Verify सेक्शन से की जा सकती है।</w:t>
      </w:r>
    </w:p>
    <w:p>
      <w:pPr>
        <w:spacing w:after="160" w:line="360"/>
        <w:ind w:left="360" w:hanging="360"/>
        <w:jc w:val="both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3. </w:t>
      </w:r>
      <w:r>
        <w:rPr>
          <w:rFonts w:ascii="Nirmala UI" w:cs="Nirmala UI" w:eastAsia="Nirmala UI" w:hAnsi="Nirmala UI"/>
          <w:sz w:val="24"/>
          <w:szCs w:val="24"/>
        </w:rPr>
        <w:t xml:space="preserve">जो भी प्रमाण-पत्र उपरोक्त शर्तों को पूर्ण नहीं करता, उसकी कोई भी जिम्मेदारी IIHSE की नहीं होगी।</w:t>
      </w:r>
    </w:p>
    <w:p>
      <w:pPr>
        <w:spacing w:after="400" w:line="360"/>
        <w:jc w:val="both"/>
      </w:pPr>
      <w:r>
        <w:rPr>
          <w:rFonts w:ascii="Nirmala UI" w:cs="Nirmala UI" w:eastAsia="Nirmala UI" w:hAnsi="Nirmala UI"/>
          <w:b w:val="false"/>
          <w:bCs w:val="false"/>
          <w:sz w:val="24"/>
          <w:szCs w:val="24"/>
        </w:rPr>
        <w:t xml:space="preserve">आम जनता से अनुरोध है कि किसी भी प्रमाण-पत्र को स्वीकार / प्रयोग करने से पूर्व उसे उपरोक्त प्रक्रिया अनुसार सत्यापित (Verify) अवश्य करें।</w:t>
      </w:r>
    </w:p>
    <w:p>
      <w:pPr>
        <w:spacing w:before="400"/>
        <w:jc w:val="right"/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— प्रबंधन, IIHSE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2026-09-23T12:07:46.344Z</dcterms:created>
  <dcterms:modified xsi:type="dcterms:W3CDTF">2026-09-23T12:07:46.354Z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